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87" w:rsidRPr="00776F87" w:rsidRDefault="007C5CF5" w:rsidP="007C5CF5">
      <w:pPr>
        <w:jc w:val="both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  </w:t>
      </w:r>
      <w:r w:rsidR="00776F87">
        <w:rPr>
          <w:sz w:val="24"/>
          <w:szCs w:val="24"/>
        </w:rPr>
        <w:t xml:space="preserve">                                                   </w:t>
      </w:r>
      <w:r w:rsidR="00776F87" w:rsidRPr="00776F87">
        <w:rPr>
          <w:b/>
          <w:sz w:val="28"/>
          <w:szCs w:val="28"/>
          <w:u w:val="single"/>
        </w:rPr>
        <w:t>Питание в детском саду.</w:t>
      </w:r>
    </w:p>
    <w:p w:rsidR="00594B50" w:rsidRDefault="00776F87" w:rsidP="007C5C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C5CF5" w:rsidRPr="007C5CF5">
        <w:rPr>
          <w:sz w:val="24"/>
          <w:szCs w:val="24"/>
        </w:rPr>
        <w:t xml:space="preserve">Одна из главных </w:t>
      </w:r>
      <w:r w:rsidR="007C5CF5">
        <w:rPr>
          <w:sz w:val="24"/>
          <w:szCs w:val="24"/>
        </w:rPr>
        <w:t xml:space="preserve">задач нашего дошкольного  </w:t>
      </w:r>
      <w:proofErr w:type="gramStart"/>
      <w:r w:rsidR="007C5CF5">
        <w:rPr>
          <w:sz w:val="24"/>
          <w:szCs w:val="24"/>
        </w:rPr>
        <w:t>учреждения—обеспечение</w:t>
      </w:r>
      <w:proofErr w:type="gramEnd"/>
      <w:r w:rsidR="007C5CF5">
        <w:rPr>
          <w:sz w:val="24"/>
          <w:szCs w:val="24"/>
        </w:rPr>
        <w:t xml:space="preserve"> конституционного права каждого ребенка на охрану его жизни и здоровья. Здоровье детей невозможно обеспечить без рационального питания, которое является необходимым условием их роста, физического и нервно-психического развития, устойчивости к действиям инфекций и других неблагоприятных факторов внешней среды. Правильно организованное питание обеспечивает организм всеми необход</w:t>
      </w:r>
      <w:r w:rsidR="0033040F">
        <w:rPr>
          <w:sz w:val="24"/>
          <w:szCs w:val="24"/>
        </w:rPr>
        <w:t>имыми ему пищевыми веществами (</w:t>
      </w:r>
      <w:r w:rsidR="007C5CF5">
        <w:rPr>
          <w:sz w:val="24"/>
          <w:szCs w:val="24"/>
        </w:rPr>
        <w:t>белками, жирами, углеводами, витаминами и минеральными солями) и энергией.</w:t>
      </w:r>
    </w:p>
    <w:p w:rsidR="007C5CF5" w:rsidRDefault="007C5CF5" w:rsidP="007C5C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Основным принципом питания </w:t>
      </w:r>
      <w:r w:rsidR="001D179E">
        <w:rPr>
          <w:sz w:val="24"/>
          <w:szCs w:val="24"/>
        </w:rPr>
        <w:t xml:space="preserve">дошкольников является использование достаточного ассортимента продуктов и различных способов кулинарной обработки. В повседневный рацион включены основные группы продуктов </w:t>
      </w:r>
      <w:proofErr w:type="gramStart"/>
      <w:r w:rsidR="001D179E">
        <w:rPr>
          <w:sz w:val="24"/>
          <w:szCs w:val="24"/>
        </w:rPr>
        <w:t>питания—мясо</w:t>
      </w:r>
      <w:proofErr w:type="gramEnd"/>
      <w:r w:rsidR="001D179E">
        <w:rPr>
          <w:sz w:val="24"/>
          <w:szCs w:val="24"/>
        </w:rPr>
        <w:t>, рыба, молоко, яйца, фрукты, овощи, сахар, хлеб, крупы и др. Исключены из рациона питания продукты и блюда, способные оказывать раздражающее действие на слизистую органов пищеварения, а также продукты, которые могли бы привезти к ухудшению здоровья.</w:t>
      </w:r>
    </w:p>
    <w:p w:rsidR="001D179E" w:rsidRPr="007C5CF5" w:rsidRDefault="001D179E" w:rsidP="007C5C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детском саду обеспечена санитарно-эпидемиологическая безопасность питания, включающая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блюд.</w:t>
      </w:r>
    </w:p>
    <w:sectPr w:rsidR="001D179E" w:rsidRPr="007C5CF5" w:rsidSect="0059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C5CF5"/>
    <w:rsid w:val="001D179E"/>
    <w:rsid w:val="0033040F"/>
    <w:rsid w:val="003C32A9"/>
    <w:rsid w:val="00586B00"/>
    <w:rsid w:val="00594B50"/>
    <w:rsid w:val="00776F87"/>
    <w:rsid w:val="007C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серёга</cp:lastModifiedBy>
  <cp:revision>6</cp:revision>
  <dcterms:created xsi:type="dcterms:W3CDTF">2014-04-06T04:28:00Z</dcterms:created>
  <dcterms:modified xsi:type="dcterms:W3CDTF">2014-04-06T13:18:00Z</dcterms:modified>
</cp:coreProperties>
</file>